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3F" w:rsidRPr="002E573F" w:rsidRDefault="002E573F" w:rsidP="002E573F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2E573F">
        <w:rPr>
          <w:rFonts w:ascii="Sylfaen" w:hAnsi="Sylfaen"/>
          <w:b/>
          <w:sz w:val="24"/>
          <w:szCs w:val="24"/>
          <w:lang w:val="ka-GE"/>
        </w:rPr>
        <w:t>სსიპ საქართველოს ტურიზმის ეროვნული ადმინისტრაცია</w:t>
      </w:r>
    </w:p>
    <w:p w:rsidR="002E573F" w:rsidRDefault="002E573F" w:rsidP="002E573F">
      <w:pPr>
        <w:rPr>
          <w:rFonts w:ascii="Sylfaen" w:hAnsi="Sylfaen"/>
          <w:sz w:val="24"/>
          <w:szCs w:val="24"/>
          <w:lang w:val="ka-GE"/>
        </w:rPr>
      </w:pPr>
    </w:p>
    <w:p w:rsidR="002E573F" w:rsidRDefault="002E573F" w:rsidP="002E573F">
      <w:pPr>
        <w:rPr>
          <w:rFonts w:ascii="Sylfaen" w:hAnsi="Sylfaen"/>
          <w:sz w:val="24"/>
          <w:szCs w:val="24"/>
          <w:lang w:val="ka-GE"/>
        </w:rPr>
      </w:pPr>
    </w:p>
    <w:p w:rsidR="002E573F" w:rsidRDefault="003F75C8" w:rsidP="002E573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2017 წლის პირველი კვარტლის მდგომარეობით </w:t>
      </w:r>
      <w:r w:rsidR="002E573F">
        <w:rPr>
          <w:rFonts w:ascii="Sylfaen" w:hAnsi="Sylfaen"/>
          <w:sz w:val="24"/>
          <w:szCs w:val="24"/>
          <w:lang w:val="ka-GE"/>
        </w:rPr>
        <w:t>სა</w:t>
      </w:r>
      <w:bookmarkStart w:id="0" w:name="_GoBack"/>
      <w:bookmarkEnd w:id="0"/>
      <w:r w:rsidR="002E573F">
        <w:rPr>
          <w:rFonts w:ascii="Sylfaen" w:hAnsi="Sylfaen"/>
          <w:sz w:val="24"/>
          <w:szCs w:val="24"/>
          <w:lang w:val="ka-GE"/>
        </w:rPr>
        <w:t>ხელმწიფო ქონების გასხვისებას და სარგებლობაში გადაცემას ადგილი არ ქონია.</w:t>
      </w:r>
    </w:p>
    <w:p w:rsidR="00C71ADC" w:rsidRDefault="00C71ADC"/>
    <w:sectPr w:rsidR="00C71AD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EB"/>
    <w:rsid w:val="002E573F"/>
    <w:rsid w:val="003F75C8"/>
    <w:rsid w:val="00A20DEB"/>
    <w:rsid w:val="00C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5C4A0-7B7B-4112-A21F-AE15C958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3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3</cp:revision>
  <dcterms:created xsi:type="dcterms:W3CDTF">2017-04-28T08:37:00Z</dcterms:created>
  <dcterms:modified xsi:type="dcterms:W3CDTF">2017-04-28T08:38:00Z</dcterms:modified>
</cp:coreProperties>
</file>